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BE" w:rsidRPr="00C4594A" w:rsidRDefault="001D19BE" w:rsidP="001D19BE">
      <w:pPr>
        <w:ind w:leftChars="-1" w:left="-2" w:rightChars="-27" w:right="-57" w:firstLineChars="202" w:firstLine="649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烟台大学第三</w:t>
      </w:r>
      <w:r w:rsidRPr="00C4594A">
        <w:rPr>
          <w:rFonts w:hint="eastAsia"/>
          <w:b/>
          <w:sz w:val="32"/>
          <w:szCs w:val="32"/>
        </w:rPr>
        <w:t>届“互联网</w:t>
      </w:r>
      <w:r w:rsidRPr="00C4594A">
        <w:rPr>
          <w:rFonts w:hint="eastAsia"/>
          <w:b/>
          <w:sz w:val="32"/>
          <w:szCs w:val="32"/>
        </w:rPr>
        <w:t>+</w:t>
      </w:r>
      <w:r w:rsidRPr="00C4594A">
        <w:rPr>
          <w:rFonts w:hint="eastAsia"/>
          <w:b/>
          <w:sz w:val="32"/>
          <w:szCs w:val="32"/>
        </w:rPr>
        <w:t>”大学生创新创业大赛</w:t>
      </w:r>
    </w:p>
    <w:p w:rsidR="001D19BE" w:rsidRDefault="001D19BE" w:rsidP="001D19BE">
      <w:pPr>
        <w:ind w:leftChars="-1" w:left="-2" w:rightChars="-27" w:right="-57" w:firstLineChars="202" w:firstLine="649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评审规则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（1）项目计划书评审（50分）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创意组根据团队创意设计撰写项目计划书，内容主要包括产品/服务介绍、市场分析及定位、商业模式、营销策略、财务分析、风险控制、团队介绍及其他说明。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（2）项目展示及答辩（50分）</w:t>
      </w:r>
    </w:p>
    <w:p w:rsidR="001D19BE" w:rsidRDefault="001D19BE" w:rsidP="001D19BE">
      <w:pPr>
        <w:ind w:leftChars="-1" w:left="-2" w:rightChars="-27" w:right="-57"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团队进行创新创业项目展示并回答评委提问。项目展示内容主要包括产品、服务介绍、市场分析及定位、商业模式、营销策略、财务分析、风险控制、团队介绍等。可进行产品实物展示。展示及答辩过程中，语言表达简明扼要，条理清晰。</w:t>
      </w:r>
    </w:p>
    <w:p w:rsidR="001D19BE" w:rsidRDefault="001D19BE" w:rsidP="001D19BE">
      <w:pPr>
        <w:ind w:leftChars="-1" w:left="-2" w:rightChars="-27" w:right="-57" w:firstLineChars="202" w:firstLine="56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评审方法</w:t>
      </w:r>
    </w:p>
    <w:p w:rsidR="001D19BE" w:rsidRDefault="001D19BE" w:rsidP="001D19BE">
      <w:pPr>
        <w:ind w:rightChars="-27" w:right="-5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答辩形式：各参赛队伍按照抽签顺序依次进行答辩，使用</w:t>
      </w:r>
      <w:r>
        <w:rPr>
          <w:rFonts w:ascii="仿宋_GB2312" w:eastAsia="仿宋_GB2312"/>
          <w:sz w:val="28"/>
          <w:szCs w:val="28"/>
        </w:rPr>
        <w:t>PPT</w:t>
      </w:r>
      <w:r>
        <w:rPr>
          <w:rFonts w:ascii="仿宋_GB2312" w:eastAsia="仿宋_GB2312" w:hint="eastAsia"/>
          <w:sz w:val="28"/>
          <w:szCs w:val="28"/>
        </w:rPr>
        <w:t>文档进行投影演示，演示时间为</w:t>
      </w:r>
      <w:r w:rsidR="00B97FB1">
        <w:rPr>
          <w:rFonts w:ascii="仿宋_GB2312" w:eastAsia="仿宋_GB2312" w:hint="eastAsia"/>
          <w:sz w:val="28"/>
          <w:szCs w:val="28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分钟（包含视频1分钟），全面介绍作品并回答评委提问，评委提问时间为5分钟。</w:t>
      </w:r>
    </w:p>
    <w:p w:rsidR="001D19BE" w:rsidRDefault="001D19BE" w:rsidP="001D19BE">
      <w:pPr>
        <w:ind w:rightChars="-27" w:right="-5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评分方法：评委根据评分标准逐项打分并计算总分，统计所有评委的有效成绩，取平均值将作为参赛作品的最终成绩。</w:t>
      </w:r>
    </w:p>
    <w:p w:rsidR="001D19BE" w:rsidRDefault="001D19BE" w:rsidP="001D19BE">
      <w:pPr>
        <w:ind w:leftChars="-1" w:left="-2" w:rightChars="-27" w:right="-57" w:firstLineChars="202" w:firstLine="568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大赛附注：</w:t>
      </w:r>
    </w:p>
    <w:p w:rsidR="001D19BE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组委会将挑选比赛中的优秀项目参加第三届中国 “互联网+”大学生创新创业大赛省赛选拔。</w:t>
      </w:r>
    </w:p>
    <w:p w:rsidR="001D19BE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参赛项目要保证原创性，未在其它大赛或公开场合发表过；且无仿冒或侵犯他人知识产权；已转让专利的产品、或在其它竞赛</w:t>
      </w:r>
      <w:r>
        <w:rPr>
          <w:rFonts w:ascii="仿宋_GB2312" w:eastAsia="仿宋_GB2312" w:hint="eastAsia"/>
          <w:sz w:val="28"/>
          <w:szCs w:val="28"/>
        </w:rPr>
        <w:lastRenderedPageBreak/>
        <w:t>中获奖的作品不能参赛。</w:t>
      </w:r>
    </w:p>
    <w:p w:rsidR="001D19BE" w:rsidRPr="005A62C1" w:rsidRDefault="001D19BE" w:rsidP="001D19BE">
      <w:pPr>
        <w:ind w:rightChars="-27" w:right="-57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大赛组委会对比赛内容及奖项享有最终解释权，比赛规则若有变更将及时通知。</w:t>
      </w:r>
    </w:p>
    <w:p w:rsidR="002360FB" w:rsidRPr="001D19BE" w:rsidRDefault="00B97FB1" w:rsidP="001D19BE"/>
    <w:sectPr w:rsidR="002360FB" w:rsidRPr="001D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A5" w:rsidRDefault="006010A5" w:rsidP="00B02D09">
      <w:r>
        <w:separator/>
      </w:r>
    </w:p>
  </w:endnote>
  <w:endnote w:type="continuationSeparator" w:id="0">
    <w:p w:rsidR="006010A5" w:rsidRDefault="006010A5" w:rsidP="00B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A5" w:rsidRDefault="006010A5" w:rsidP="00B02D09">
      <w:r>
        <w:separator/>
      </w:r>
    </w:p>
  </w:footnote>
  <w:footnote w:type="continuationSeparator" w:id="0">
    <w:p w:rsidR="006010A5" w:rsidRDefault="006010A5" w:rsidP="00B02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B4"/>
    <w:rsid w:val="00175988"/>
    <w:rsid w:val="001D19BE"/>
    <w:rsid w:val="0025118D"/>
    <w:rsid w:val="006010A5"/>
    <w:rsid w:val="00780419"/>
    <w:rsid w:val="00B02D09"/>
    <w:rsid w:val="00B97FB1"/>
    <w:rsid w:val="00BA05B4"/>
    <w:rsid w:val="00BF6CBA"/>
    <w:rsid w:val="00C87D2D"/>
    <w:rsid w:val="00CA2023"/>
    <w:rsid w:val="00DE17F3"/>
    <w:rsid w:val="00E56BC5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3E8D5"/>
  <w15:chartTrackingRefBased/>
  <w15:docId w15:val="{E1DA6F08-AAF1-4E95-BF15-944144A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DE17F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17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D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D09"/>
    <w:rPr>
      <w:sz w:val="18"/>
      <w:szCs w:val="18"/>
    </w:rPr>
  </w:style>
  <w:style w:type="character" w:customStyle="1" w:styleId="10">
    <w:name w:val="标题 1 字符"/>
    <w:basedOn w:val="a0"/>
    <w:link w:val="1"/>
    <w:rsid w:val="00DE17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E17F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DE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462</Characters>
  <Application>Microsoft Office Word</Application>
  <DocSecurity>0</DocSecurity>
  <Lines>3</Lines>
  <Paragraphs>1</Paragraphs>
  <ScaleCrop>false</ScaleCrop>
  <Company>P R 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2017-04-07T11:02:00Z</dcterms:created>
  <dcterms:modified xsi:type="dcterms:W3CDTF">2017-04-09T03:02:00Z</dcterms:modified>
</cp:coreProperties>
</file>